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7C439C" w:rsidRDefault="002F31D5" w:rsidP="007C43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7C439C">
        <w:rPr>
          <w:rFonts w:ascii="Times New Roman" w:hAnsi="Times New Roman" w:cs="Times New Roman"/>
          <w:sz w:val="28"/>
          <w:szCs w:val="28"/>
        </w:rPr>
        <w:t>департамент</w:t>
      </w:r>
      <w:r w:rsidRPr="007C439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 w:rsidRPr="007C439C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7C439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7C439C">
        <w:rPr>
          <w:rFonts w:ascii="Times New Roman" w:eastAsia="Calibri" w:hAnsi="Times New Roman"/>
          <w:sz w:val="28"/>
          <w:szCs w:val="28"/>
        </w:rPr>
        <w:t xml:space="preserve">Администрации города Тобольска </w:t>
      </w:r>
      <w:r w:rsidR="007C439C" w:rsidRPr="007C439C">
        <w:rPr>
          <w:rFonts w:ascii="Times New Roman" w:eastAsia="Calibri" w:hAnsi="Times New Roman"/>
          <w:sz w:val="28"/>
          <w:szCs w:val="28"/>
        </w:rPr>
        <w:t>«</w:t>
      </w:r>
      <w:r w:rsidR="007C439C" w:rsidRPr="007C439C">
        <w:rPr>
          <w:rFonts w:ascii="Times New Roman" w:eastAsiaTheme="minorHAnsi" w:hAnsi="Times New Roman"/>
          <w:sz w:val="28"/>
          <w:szCs w:val="28"/>
        </w:rPr>
        <w:t>О внесении изменений в постановление</w:t>
      </w:r>
      <w:r w:rsidR="007C439C">
        <w:rPr>
          <w:rFonts w:ascii="Times New Roman" w:eastAsiaTheme="minorHAnsi" w:hAnsi="Times New Roman"/>
          <w:sz w:val="28"/>
          <w:szCs w:val="28"/>
        </w:rPr>
        <w:t xml:space="preserve"> </w:t>
      </w:r>
      <w:r w:rsidR="007C439C" w:rsidRPr="007C439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Тобольска от </w:t>
      </w:r>
      <w:r w:rsidR="006F63B3">
        <w:rPr>
          <w:rFonts w:ascii="Times New Roman" w:hAnsi="Times New Roman"/>
          <w:sz w:val="28"/>
          <w:szCs w:val="28"/>
          <w:lang w:eastAsia="ru-RU"/>
        </w:rPr>
        <w:t>29.06.2020 № 35</w:t>
      </w:r>
      <w:r w:rsidR="007C439C" w:rsidRPr="007C439C">
        <w:rPr>
          <w:rFonts w:ascii="Times New Roman" w:hAnsi="Times New Roman"/>
          <w:sz w:val="28"/>
          <w:szCs w:val="28"/>
          <w:lang w:eastAsia="ru-RU"/>
        </w:rPr>
        <w:t>-пк».</w:t>
      </w:r>
    </w:p>
    <w:p w:rsidR="002F31D5" w:rsidRPr="007C439C" w:rsidRDefault="002F31D5" w:rsidP="007C439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81078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</w:t>
      </w:r>
      <w:r w:rsidR="000708BD" w:rsidRPr="007C439C">
        <w:rPr>
          <w:rFonts w:ascii="Times New Roman" w:hAnsi="Times New Roman" w:cs="Times New Roman"/>
          <w:color w:val="000000"/>
          <w:sz w:val="28"/>
          <w:szCs w:val="28"/>
        </w:rPr>
        <w:t>, которые заинтересованы в получении муниципальной услуги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EE4" w:rsidRDefault="007C439C" w:rsidP="007C4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2C24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2F31D5"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C2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F31D5"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3B3">
        <w:rPr>
          <w:rFonts w:ascii="Times New Roman" w:hAnsi="Times New Roman" w:cs="Times New Roman"/>
          <w:color w:val="000000"/>
          <w:sz w:val="28"/>
          <w:szCs w:val="28"/>
        </w:rPr>
        <w:t>определяет порядок предоставления субсидий в целях возмещения затрат по капитальному ремонту фасадов многоквартирных домов города Тобольска, расположенных на гостевом маршруте</w:t>
      </w:r>
      <w:r w:rsidR="008211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3B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вносятся в связи несоответствием постановления Администрации города Тобольска от 29.06.2020 № 35-пк «Об утверждении Порядка предоставления субсидий на возмещение затрат по капитальному ремонту фасадов многоквартирных домов города Тобольска, расположенных на гостевом маршруте, за счет средств бюджета города Тобольска» вступившим в силу «Общим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 юридическим л</w:t>
      </w:r>
      <w:bookmarkStart w:id="0" w:name="_GoBack"/>
      <w:bookmarkEnd w:id="0"/>
      <w:r w:rsidR="006F63B3">
        <w:rPr>
          <w:rFonts w:ascii="Times New Roman" w:hAnsi="Times New Roman" w:cs="Times New Roman"/>
          <w:color w:val="000000"/>
          <w:sz w:val="28"/>
          <w:szCs w:val="28"/>
        </w:rPr>
        <w:t>ицам, индивидуальным предпринимателям, а также физическим лицам – производителям товаров, работ, услуг», утвержденных постановлением Правительства Российской Федерации от 18.09.2020 № 1492.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</w:t>
      </w:r>
      <w:r w:rsidR="00B839E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F63B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F9D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F63B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8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F9D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AA3446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7C439C">
        <w:rPr>
          <w:rFonts w:ascii="Times New Roman" w:hAnsi="Times New Roman" w:cs="Times New Roman"/>
          <w:color w:val="000000"/>
          <w:sz w:val="28"/>
          <w:szCs w:val="28"/>
        </w:rPr>
        <w:t>Садовников Максим Викторович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439C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правовой работы Департамента городского хозяйства и безопасности жизнедеятельности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, тел.: 2</w:t>
      </w:r>
      <w:r w:rsidR="007C43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439C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439C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439C">
        <w:rPr>
          <w:rFonts w:ascii="Times New Roman" w:hAnsi="Times New Roman" w:cs="Times New Roman"/>
          <w:color w:val="000000"/>
          <w:sz w:val="28"/>
          <w:szCs w:val="28"/>
          <w:lang w:val="en-US"/>
        </w:rPr>
        <w:t>komzkh</w:t>
      </w:r>
      <w:r w:rsidR="00BC0FC2" w:rsidRPr="00BC0FC2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7C439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C0FC2" w:rsidRPr="00BC0FC2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BD" w:rsidRDefault="00F87ABD">
      <w:r>
        <w:separator/>
      </w:r>
    </w:p>
  </w:endnote>
  <w:endnote w:type="continuationSeparator" w:id="0">
    <w:p w:rsidR="00F87ABD" w:rsidRDefault="00F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BD" w:rsidRDefault="00F87ABD">
      <w:r>
        <w:separator/>
      </w:r>
    </w:p>
  </w:footnote>
  <w:footnote w:type="continuationSeparator" w:id="0">
    <w:p w:rsidR="00F87ABD" w:rsidRDefault="00F8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68D6"/>
    <w:rsid w:val="000673FE"/>
    <w:rsid w:val="000708BD"/>
    <w:rsid w:val="00073EC0"/>
    <w:rsid w:val="000A2156"/>
    <w:rsid w:val="000A7505"/>
    <w:rsid w:val="000F1348"/>
    <w:rsid w:val="00101A99"/>
    <w:rsid w:val="00150143"/>
    <w:rsid w:val="00160156"/>
    <w:rsid w:val="00190B2D"/>
    <w:rsid w:val="002154CB"/>
    <w:rsid w:val="002176C1"/>
    <w:rsid w:val="0024519F"/>
    <w:rsid w:val="002F31D5"/>
    <w:rsid w:val="00311E60"/>
    <w:rsid w:val="00332ED3"/>
    <w:rsid w:val="003474ED"/>
    <w:rsid w:val="0036031E"/>
    <w:rsid w:val="003968D6"/>
    <w:rsid w:val="003F06FF"/>
    <w:rsid w:val="00491349"/>
    <w:rsid w:val="004B7BDD"/>
    <w:rsid w:val="00523CBE"/>
    <w:rsid w:val="00524C9B"/>
    <w:rsid w:val="00526C74"/>
    <w:rsid w:val="00531F0F"/>
    <w:rsid w:val="00562C74"/>
    <w:rsid w:val="00577AD8"/>
    <w:rsid w:val="00577D4A"/>
    <w:rsid w:val="00580540"/>
    <w:rsid w:val="005A2990"/>
    <w:rsid w:val="005B7677"/>
    <w:rsid w:val="005D0F9D"/>
    <w:rsid w:val="005F5BAE"/>
    <w:rsid w:val="005F5D6F"/>
    <w:rsid w:val="00630D44"/>
    <w:rsid w:val="00691A62"/>
    <w:rsid w:val="006B1431"/>
    <w:rsid w:val="006F63B3"/>
    <w:rsid w:val="00707F02"/>
    <w:rsid w:val="00715C66"/>
    <w:rsid w:val="007C439C"/>
    <w:rsid w:val="007E5714"/>
    <w:rsid w:val="00810781"/>
    <w:rsid w:val="008211E5"/>
    <w:rsid w:val="008441B6"/>
    <w:rsid w:val="00872CCB"/>
    <w:rsid w:val="008E2F55"/>
    <w:rsid w:val="0093529C"/>
    <w:rsid w:val="00936CC8"/>
    <w:rsid w:val="00955DA4"/>
    <w:rsid w:val="0099337F"/>
    <w:rsid w:val="009B0EE4"/>
    <w:rsid w:val="009C202D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839ED"/>
    <w:rsid w:val="00B95221"/>
    <w:rsid w:val="00BC0FC2"/>
    <w:rsid w:val="00BC1648"/>
    <w:rsid w:val="00BD22BA"/>
    <w:rsid w:val="00C92E6E"/>
    <w:rsid w:val="00CA5B2A"/>
    <w:rsid w:val="00CA5D34"/>
    <w:rsid w:val="00CB5C8F"/>
    <w:rsid w:val="00D43A37"/>
    <w:rsid w:val="00D85CF3"/>
    <w:rsid w:val="00E41DBE"/>
    <w:rsid w:val="00E83E15"/>
    <w:rsid w:val="00E921A8"/>
    <w:rsid w:val="00EA4884"/>
    <w:rsid w:val="00EB2C24"/>
    <w:rsid w:val="00EB5B49"/>
    <w:rsid w:val="00EF6881"/>
    <w:rsid w:val="00F536D5"/>
    <w:rsid w:val="00F56C31"/>
    <w:rsid w:val="00F61AD7"/>
    <w:rsid w:val="00F87ABD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46CB1-F092-4A53-B100-9C1DBFE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user</cp:lastModifiedBy>
  <cp:revision>11</cp:revision>
  <cp:lastPrinted>2021-05-26T09:52:00Z</cp:lastPrinted>
  <dcterms:created xsi:type="dcterms:W3CDTF">2021-05-26T09:54:00Z</dcterms:created>
  <dcterms:modified xsi:type="dcterms:W3CDTF">2021-08-11T12:27:00Z</dcterms:modified>
</cp:coreProperties>
</file>